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A4" w:rsidRDefault="00A222A4" w:rsidP="00A222A4">
      <w:pPr>
        <w:pStyle w:val="docdata"/>
        <w:shd w:val="clear" w:color="auto" w:fill="FFFFFF"/>
        <w:spacing w:before="0" w:beforeAutospacing="0" w:after="200" w:afterAutospacing="0"/>
        <w:jc w:val="center"/>
      </w:pPr>
      <w:bookmarkStart w:id="0" w:name="_gjdgxs"/>
      <w:r>
        <w:rPr>
          <w:b/>
          <w:bCs/>
          <w:color w:val="000000"/>
          <w:sz w:val="32"/>
          <w:szCs w:val="32"/>
          <w:shd w:val="clear" w:color="auto" w:fill="FFFFFF"/>
        </w:rPr>
        <w:t>Бриф на разработку интернет магазина</w:t>
      </w:r>
    </w:p>
    <w:p w:rsidR="00A222A4" w:rsidRDefault="00A222A4" w:rsidP="00A222A4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hd w:val="clear" w:color="auto" w:fill="FFFFFF"/>
        </w:rPr>
        <w:t>Заполнение анкеты не заменит собой личного обсуждения деталей проекта, но создаст основу для его реализации. По возможности, подробно заполните представленные поля опросного листа для повышения качества результата и максимально полного охвата задания.</w:t>
      </w:r>
    </w:p>
    <w:p w:rsidR="00A222A4" w:rsidRDefault="00A222A4" w:rsidP="00A222A4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hd w:val="clear" w:color="auto" w:fill="FFFFFF"/>
        </w:rPr>
        <w:t>Вопросы являются рекомендательными и настроены на помощь при формировании заказа и окончательного вида будущего проекта. Вся переданная вами информация строго конфиденциальна и не подлежит разглашению третьим лицам.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Общая информация: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84"/>
        <w:gridCol w:w="5370"/>
      </w:tblGrid>
      <w:tr w:rsidR="00A222A4" w:rsidTr="00A222A4">
        <w:trPr>
          <w:tblCellSpacing w:w="0" w:type="dxa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Название компании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Контактное лицо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Телефон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E-mail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skype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Адрес компании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Сведения о компании: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82"/>
        <w:gridCol w:w="5372"/>
      </w:tblGrid>
      <w:tr w:rsidR="00A222A4" w:rsidTr="00A222A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URL сайта (если есть)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Региональность компании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Дата основания компании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Направление деятельности и вид услуг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Опишите главные свойства ваших продуктов / услуг, под нужды которых разрабатывается интернет магазин, опишите порядок продажи, на чем фокусируете внимание покупателей, отметьте ключевые моменты, чем привлекаете клиентов?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Награды, сертификаты и виды общественного признания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Ваши ожидания от завершенного проекта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Дополнительная информация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Основа магазина:</w:t>
      </w:r>
    </w:p>
    <w:tbl>
      <w:tblPr>
        <w:tblW w:w="0" w:type="auto"/>
        <w:tblCellSpacing w:w="0" w:type="dxa"/>
        <w:tblInd w:w="-115" w:type="dxa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CellMar>
          <w:left w:w="115" w:type="dxa"/>
          <w:right w:w="115" w:type="dxa"/>
        </w:tblCellMar>
        <w:tblLook w:val="04A0"/>
      </w:tblPr>
      <w:tblGrid>
        <w:gridCol w:w="5027"/>
        <w:gridCol w:w="5027"/>
      </w:tblGrid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Нужна ли мобильная версия сайта?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 xml:space="preserve">Какую систему управления сайтом </w:t>
            </w:r>
            <w:r>
              <w:rPr>
                <w:color w:val="000000"/>
                <w:shd w:val="clear" w:color="auto" w:fill="FFFFFF"/>
              </w:rPr>
              <w:lastRenderedPageBreak/>
              <w:t>предпочитаете:</w:t>
            </w:r>
          </w:p>
          <w:p w:rsidR="00A222A4" w:rsidRPr="00A222A4" w:rsidRDefault="00A222A4">
            <w:pPr>
              <w:pStyle w:val="af5"/>
              <w:shd w:val="clear" w:color="auto" w:fill="FFFFFF"/>
              <w:spacing w:before="0" w:beforeAutospacing="0" w:after="200" w:afterAutospacing="0"/>
              <w:rPr>
                <w:lang w:val="en-US"/>
              </w:rPr>
            </w:pPr>
            <w:r w:rsidRPr="00A222A4">
              <w:rPr>
                <w:color w:val="000000"/>
                <w:shd w:val="clear" w:color="auto" w:fill="FFFFFF"/>
                <w:lang w:val="en-US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Битрикс</w:t>
            </w:r>
            <w:r w:rsidRPr="00A222A4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A222A4" w:rsidRPr="00A222A4" w:rsidRDefault="00A222A4">
            <w:pPr>
              <w:pStyle w:val="af5"/>
              <w:shd w:val="clear" w:color="auto" w:fill="FFFFFF"/>
              <w:spacing w:before="0" w:beforeAutospacing="0" w:after="200" w:afterAutospacing="0"/>
              <w:rPr>
                <w:lang w:val="en-US"/>
              </w:rPr>
            </w:pPr>
            <w:r w:rsidRPr="00A222A4">
              <w:rPr>
                <w:color w:val="000000"/>
                <w:shd w:val="clear" w:color="auto" w:fill="FFFFFF"/>
                <w:lang w:val="en-US"/>
              </w:rPr>
              <w:t xml:space="preserve">- CS-Cart </w:t>
            </w:r>
          </w:p>
          <w:p w:rsidR="00A222A4" w:rsidRPr="00A222A4" w:rsidRDefault="00A222A4">
            <w:pPr>
              <w:pStyle w:val="af5"/>
              <w:shd w:val="clear" w:color="auto" w:fill="FFFFFF"/>
              <w:spacing w:before="0" w:beforeAutospacing="0" w:after="200" w:afterAutospacing="0"/>
              <w:rPr>
                <w:lang w:val="en-US"/>
              </w:rPr>
            </w:pPr>
            <w:r w:rsidRPr="00A222A4">
              <w:rPr>
                <w:color w:val="000000"/>
                <w:shd w:val="clear" w:color="auto" w:fill="FFFFFF"/>
                <w:lang w:val="en-US"/>
              </w:rPr>
              <w:t>- WorsPress</w:t>
            </w:r>
          </w:p>
          <w:p w:rsidR="00A222A4" w:rsidRPr="00A222A4" w:rsidRDefault="00A222A4">
            <w:pPr>
              <w:pStyle w:val="af5"/>
              <w:shd w:val="clear" w:color="auto" w:fill="FFFFFF"/>
              <w:spacing w:before="0" w:beforeAutospacing="0" w:after="200" w:afterAutospacing="0"/>
              <w:rPr>
                <w:lang w:val="en-US"/>
              </w:rPr>
            </w:pPr>
            <w:r w:rsidRPr="00A222A4">
              <w:rPr>
                <w:color w:val="000000"/>
                <w:shd w:val="clear" w:color="auto" w:fill="FFFFFF"/>
                <w:lang w:val="en-US"/>
              </w:rPr>
              <w:t xml:space="preserve">- Joomla </w:t>
            </w:r>
          </w:p>
          <w:p w:rsidR="00A222A4" w:rsidRPr="00A222A4" w:rsidRDefault="00A222A4">
            <w:pPr>
              <w:pStyle w:val="af5"/>
              <w:shd w:val="clear" w:color="auto" w:fill="FFFFFF"/>
              <w:spacing w:before="0" w:beforeAutospacing="0" w:after="200" w:afterAutospacing="0"/>
              <w:rPr>
                <w:lang w:val="en-US"/>
              </w:rPr>
            </w:pPr>
            <w:r w:rsidRPr="00A222A4">
              <w:rPr>
                <w:color w:val="000000"/>
                <w:shd w:val="clear" w:color="auto" w:fill="FFFFFF"/>
                <w:lang w:val="en-US"/>
              </w:rPr>
              <w:t>- UMI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- Другая (вписать)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lastRenderedPageBreak/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lastRenderedPageBreak/>
              <w:t>Примеры интернет магазинов, которые НРАВЯТСЯ, почему, укажите URLы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Примеры интернет магазинов, которые НЕ НРАВЯТСЯ, почему, укажите URLы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Какие функции вы хотели бы применить из понравившихся сайтов, приведите примеры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Кратко опишите признаки, каким ДОЛЖЕН быть сайт (легким, понятным и т.д.)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Кратко опишите признаки, каким сайт быть НЕ ДОЛЖЕН (например, вызывающим, сложным и т.д.)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Шаблонная или индивидуальная разработка сайта магазина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Нужна ли перевод сайта на иностранные языки? Укажите какие?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Нужен ли профессиональный копирайтинг?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Требуется ли услуга по продвижению магазина?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Дополнительные критерии, предпочтения или технические ограничения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Структура интернет магазина: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524"/>
        <w:gridCol w:w="4530"/>
      </w:tblGrid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URL старого интернет магазина (при наличии)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Название и логотип, отображаемые в интернет магазине, контактные телефоны, email, социальные сети и месенджеры (при наличии)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Сотрудники, карточки которых будут представлены на сайте: их фото, ФИО, должность, </w:t>
            </w:r>
            <w:r>
              <w:rPr>
                <w:color w:val="000000"/>
                <w:shd w:val="clear" w:color="auto" w:fill="FFFFFF"/>
              </w:rPr>
              <w:lastRenderedPageBreak/>
              <w:t>способы связи, отдел, за какие операции они отвечают (служба продажи, служба поддержки, ответы на вопросы и комментарии и т.д.)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lastRenderedPageBreak/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lastRenderedPageBreak/>
              <w:t>Формат, структура и порядок последовательности разделов и подразделов на сайте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Форма и содержание главной страницы магазина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Нужен ли информационный блок (новости, статьи, блог), сведения о партнерах (блок логотипов), награды и достижения предприятия, лицензионный блок документов (скачиваются или просто отображены на странице), карта, блоки: «Хиты продаж», «Рекомендуем», «С таким товаром покупают», поиск по сайту, видеоблоки, фиксируется ли блок главного меню вверху страницы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Требуется ли блок социальных сетей и месенджеров магазина, нужно ли его дополнительное продвижение?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Каталог товаров: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представьте все виды продукции (ее товарная принадлежность/бренд/модель/марка и т.д)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укажите индивидуальные параметры (при наличии):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наименование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картинка малая и большая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краткое и полное описание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характеристики (весовые и габаритные параметры, номенклатурные свойства и т.д.)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Нужны ли на странице блоки: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обратная связь для пользователей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онлайн чат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телефон, перезвоните мне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email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форма оставить заявку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-- подписка на оповещение и рассылку 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акции и спец предложения, скидки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интеграция со сторонними сайтами или программами (1С, Мой склад, CRM и т.д.)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онлайн-калькулятор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доставка и отгрузка товара (самовывоз, почтовая или курьерская служба, доставка до дверей, изменяемые правила для разных типов товара: крупные – до подъезда, маленькие – в руки), расчет и настройка вариантов доставки, подъем на этаж, услуги грузчика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сравнение, сортировка и фильтрация товаров (укажите признаки)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предложения схожих товаров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-- отложенная система оповещения о товаре, когда </w:t>
            </w:r>
            <w:r>
              <w:rPr>
                <w:color w:val="000000"/>
                <w:shd w:val="clear" w:color="auto" w:fill="FFFFFF"/>
              </w:rPr>
              <w:lastRenderedPageBreak/>
              <w:t>он будет в продаже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комментарии, рейтинг товара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вопросы и ответы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баннеры (главный, боковой, всплывающий)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возможность купить в один клик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учет региона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-- история покупок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-- дополнительная информация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lastRenderedPageBreak/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lastRenderedPageBreak/>
              <w:t>Укажите количество товарных единиц на странице, нужна ли пагинация (порядковая нумерация страниц)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Есть особые требования или необходимость в нестандартных функциях (опишите с примерами и URLами)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Форма регистрации пользователей (простая или сложная с подтверждением, какие данные клиенты должны предоставить: ФИО, телефон, email, номер карты, местоположение и т.д.), время регистрации (до покупки, во время или на этапе оплаты)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Нужен ли прайс-лист на продукцию для скачивания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Корзина: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валюта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варианты оплаты (онлайн, безналичный, курьеру наличными или через терминал, переводы, электронные деньги, другой вариант)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работает для авторизованных и не авторизованных пользователей?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калькулятор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автоматический учет скидок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купоны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оптовые и розничные цены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страница с уведомлением о покупке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возможность распечатать и сохранить чек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Выделите самые важные блоки и элементы, которые должны выделяться и привлекать пользователей (первое, на что должны обращать внимание клиенты: способ связи, рекламный баннер, акционные предложения и т.д.)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Способ обработки заказов и информирования о покупке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Способ учета остатков товаров и их наличия на складе (автоматическая сборка, ручная сборка и автоматическое списание после покупки, ручная обработка остатков менеджером, продажа под заказ или после уточнения наличия товара, другой вариант)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lastRenderedPageBreak/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Дизайн:</w:t>
      </w:r>
    </w:p>
    <w:tbl>
      <w:tblPr>
        <w:tblW w:w="0" w:type="auto"/>
        <w:tblCellSpacing w:w="0" w:type="dxa"/>
        <w:tblInd w:w="-115" w:type="dxa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CellMar>
          <w:left w:w="115" w:type="dxa"/>
          <w:right w:w="115" w:type="dxa"/>
        </w:tblCellMar>
        <w:tblLook w:val="04A0"/>
      </w:tblPr>
      <w:tblGrid>
        <w:gridCol w:w="5027"/>
        <w:gridCol w:w="5027"/>
      </w:tblGrid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bookmarkStart w:id="1" w:name="_30j0zll"/>
            <w:bookmarkEnd w:id="0"/>
            <w:r>
              <w:rPr>
                <w:color w:val="000000"/>
                <w:shd w:val="clear" w:color="auto" w:fill="FFFFFF"/>
              </w:rPr>
              <w:t>Есть ли корпоративные требования к стилю, цветовому решению (принятый в компании или новый, монохромный и т.д.), шрифтам, компоновке, форме и расположению элементов, другие требования</w:t>
            </w:r>
            <w:bookmarkEnd w:id="1"/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Яркость сайта: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- светлый с простыми формами и линиями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- светлый с акцентными выделениями затемнениями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-темный или черный фон со светлыми выделениями основных акцентов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Формат: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- минималистический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- стандартный простой или расширенный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- индивидуальный не стандартный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- в сложном графическом исполнении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- фото или видео коллаж</w:t>
            </w:r>
          </w:p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- свой вариант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Композиция основных элементов, фиксирование ширины, привязка к одной из сторон или центрование, подгон под всю ширину экрана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hd w:val="clear" w:color="auto" w:fill="FFFFFF"/>
              </w:rPr>
              <w:t>Дополнительные пожелания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  <w:tc>
          <w:tcPr>
            <w:tcW w:w="5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Цели и задачи сайта: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815"/>
        <w:gridCol w:w="5239"/>
      </w:tblGrid>
      <w:tr w:rsidR="00A222A4" w:rsidTr="00A222A4">
        <w:trPr>
          <w:tblCellSpacing w:w="0" w:type="dxa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Целевое предназначение сайта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Привлечение новых клиентов, расширить возрастной диапазон аудитории, охват новых рынков, рекламное продвижение, социальная видимость, продвижение нового товара и т.д.)</w:t>
            </w:r>
          </w:p>
        </w:tc>
      </w:tr>
      <w:tr w:rsidR="00A222A4" w:rsidTr="00A222A4">
        <w:trPr>
          <w:tblCellSpacing w:w="0" w:type="dxa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Укажите ваших конкурентов, URL сайтов, чем ваши услуги/товары отличаются от конкурентов, их преимущество, описание, </w:t>
            </w:r>
            <w:r>
              <w:rPr>
                <w:color w:val="000000"/>
                <w:shd w:val="clear" w:color="auto" w:fill="FFFFFF"/>
              </w:rPr>
              <w:lastRenderedPageBreak/>
              <w:t>отличительные особенности, индивидуальность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lastRenderedPageBreak/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lastRenderedPageBreak/>
              <w:t>Два наиболее сильных преимущества – выберите из перечисленного списка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Конкуренты, их отличия, сильные и слабые стороны, ссылки на их страницы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О целевой аудитории вашего бизнеса: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098"/>
        <w:gridCol w:w="4956"/>
      </w:tblGrid>
      <w:tr w:rsidR="00A222A4" w:rsidTr="00A222A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Пол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Возраст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Интересы / образ жизни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Социальное положение / достижения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Какие задачи решает интернет магазин?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Другое: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88"/>
        <w:gridCol w:w="5366"/>
      </w:tblGrid>
      <w:tr w:rsidR="00A222A4" w:rsidTr="00A222A4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Информация, которая может быть полезна, по возможности, приложите документы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Срок выполнения задания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Нужна сервисная или техническая поддержка после сдачи проекта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A222A4" w:rsidTr="00A222A4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Примечания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A4" w:rsidRDefault="00A222A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A222A4" w:rsidRDefault="00A222A4" w:rsidP="00A222A4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A222A4" w:rsidRDefault="00A222A4" w:rsidP="00A222A4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hd w:val="clear" w:color="auto" w:fill="FFFFFF"/>
        </w:rPr>
        <w:t xml:space="preserve">Заполните, пожалуйста,  бриф  и отправьте на адрес электронной почты ответственному менеджеру или на корпоративный e-mail: </w:t>
      </w:r>
      <w:hyperlink r:id="rId7" w:tooltip="mailto:info@seotemple.ru" w:history="1">
        <w:r>
          <w:rPr>
            <w:rStyle w:val="ac"/>
            <w:rFonts w:eastAsia="Arial"/>
            <w:shd w:val="clear" w:color="auto" w:fill="FFFFFF"/>
          </w:rPr>
          <w:t>info@seotemple.ru</w:t>
        </w:r>
      </w:hyperlink>
      <w:r>
        <w:rPr>
          <w:color w:val="000000"/>
          <w:shd w:val="clear" w:color="auto" w:fill="FFFFFF"/>
        </w:rPr>
        <w:t> </w:t>
      </w:r>
    </w:p>
    <w:p w:rsidR="00603520" w:rsidRPr="000E3D29" w:rsidRDefault="00603520" w:rsidP="000E3D29">
      <w:pPr>
        <w:rPr>
          <w:szCs w:val="22"/>
        </w:rPr>
      </w:pPr>
    </w:p>
    <w:sectPr w:rsidR="00603520" w:rsidRPr="000E3D29" w:rsidSect="00603520">
      <w:headerReference w:type="default" r:id="rId8"/>
      <w:footerReference w:type="default" r:id="rId9"/>
      <w:pgSz w:w="11906" w:h="16838"/>
      <w:pgMar w:top="1843" w:right="849" w:bottom="1134" w:left="993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E8" w:rsidRDefault="001C4CE8">
      <w:pPr>
        <w:spacing w:after="0" w:line="240" w:lineRule="auto"/>
      </w:pPr>
      <w:r>
        <w:separator/>
      </w:r>
    </w:p>
  </w:endnote>
  <w:endnote w:type="continuationSeparator" w:id="0">
    <w:p w:rsidR="001C4CE8" w:rsidRDefault="001C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1815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B0F0"/>
        <w:sz w:val="22"/>
        <w:szCs w:val="22"/>
      </w:rPr>
    </w:pPr>
    <w:hyperlink r:id="rId1" w:tooltip="http://www.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www.seotemple.ru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</w:t>
    </w:r>
    <w:hyperlink r:id="rId2" w:tooltip="mailto:info@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info@seotemple.ru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тел. (812) 660-59-57, (499) 113-13-74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E8" w:rsidRDefault="001C4CE8">
      <w:pPr>
        <w:spacing w:after="0" w:line="240" w:lineRule="auto"/>
      </w:pPr>
      <w:r>
        <w:separator/>
      </w:r>
    </w:p>
  </w:footnote>
  <w:footnote w:type="continuationSeparator" w:id="0">
    <w:p w:rsidR="001C4CE8" w:rsidRDefault="001C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1815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 w:rsidRPr="001815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18156F">
      <w:pict>
        <v:shape id="_x0000_i0" o:spid="_x0000_s2049" type="#_x0000_t75" style="position:absolute;margin-left:6.6pt;margin-top:-11.2pt;width:168.9pt;height:40.8pt;z-index: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54"/>
    <w:multiLevelType w:val="multilevel"/>
    <w:tmpl w:val="0EC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1A44"/>
    <w:multiLevelType w:val="multilevel"/>
    <w:tmpl w:val="8C0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2EF"/>
    <w:multiLevelType w:val="multilevel"/>
    <w:tmpl w:val="C11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735F1"/>
    <w:multiLevelType w:val="multilevel"/>
    <w:tmpl w:val="1AF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00D7B"/>
    <w:multiLevelType w:val="multilevel"/>
    <w:tmpl w:val="94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82D2E"/>
    <w:multiLevelType w:val="multilevel"/>
    <w:tmpl w:val="E34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10E1B"/>
    <w:multiLevelType w:val="hybridMultilevel"/>
    <w:tmpl w:val="8F866C26"/>
    <w:lvl w:ilvl="0" w:tplc="75BE98D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310991E">
      <w:start w:val="1"/>
      <w:numFmt w:val="lowerLetter"/>
      <w:lvlText w:val="%2."/>
      <w:lvlJc w:val="left"/>
      <w:pPr>
        <w:ind w:left="1440" w:hanging="360"/>
      </w:pPr>
    </w:lvl>
    <w:lvl w:ilvl="2" w:tplc="9FC02B1E">
      <w:start w:val="1"/>
      <w:numFmt w:val="lowerRoman"/>
      <w:lvlText w:val="%3."/>
      <w:lvlJc w:val="right"/>
      <w:pPr>
        <w:ind w:left="2160" w:hanging="180"/>
      </w:pPr>
    </w:lvl>
    <w:lvl w:ilvl="3" w:tplc="8612F7F0">
      <w:start w:val="1"/>
      <w:numFmt w:val="decimal"/>
      <w:lvlText w:val="%4."/>
      <w:lvlJc w:val="left"/>
      <w:pPr>
        <w:ind w:left="2880" w:hanging="360"/>
      </w:pPr>
    </w:lvl>
    <w:lvl w:ilvl="4" w:tplc="49B8ADDE">
      <w:start w:val="1"/>
      <w:numFmt w:val="lowerLetter"/>
      <w:lvlText w:val="%5."/>
      <w:lvlJc w:val="left"/>
      <w:pPr>
        <w:ind w:left="3600" w:hanging="360"/>
      </w:pPr>
    </w:lvl>
    <w:lvl w:ilvl="5" w:tplc="A5A8A0D4">
      <w:start w:val="1"/>
      <w:numFmt w:val="lowerRoman"/>
      <w:lvlText w:val="%6."/>
      <w:lvlJc w:val="right"/>
      <w:pPr>
        <w:ind w:left="4320" w:hanging="180"/>
      </w:pPr>
    </w:lvl>
    <w:lvl w:ilvl="6" w:tplc="757477F4">
      <w:start w:val="1"/>
      <w:numFmt w:val="decimal"/>
      <w:lvlText w:val="%7."/>
      <w:lvlJc w:val="left"/>
      <w:pPr>
        <w:ind w:left="5040" w:hanging="360"/>
      </w:pPr>
    </w:lvl>
    <w:lvl w:ilvl="7" w:tplc="5BC29886">
      <w:start w:val="1"/>
      <w:numFmt w:val="lowerLetter"/>
      <w:lvlText w:val="%8."/>
      <w:lvlJc w:val="left"/>
      <w:pPr>
        <w:ind w:left="5760" w:hanging="360"/>
      </w:pPr>
    </w:lvl>
    <w:lvl w:ilvl="8" w:tplc="EB0493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10A9"/>
    <w:multiLevelType w:val="multilevel"/>
    <w:tmpl w:val="B27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939CB"/>
    <w:multiLevelType w:val="multilevel"/>
    <w:tmpl w:val="CE3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535B8"/>
    <w:multiLevelType w:val="multilevel"/>
    <w:tmpl w:val="11E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E347C"/>
    <w:multiLevelType w:val="multilevel"/>
    <w:tmpl w:val="60A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C2064"/>
    <w:multiLevelType w:val="multilevel"/>
    <w:tmpl w:val="B834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33DE4"/>
    <w:multiLevelType w:val="multilevel"/>
    <w:tmpl w:val="195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85A33"/>
    <w:multiLevelType w:val="multilevel"/>
    <w:tmpl w:val="356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F72B9"/>
    <w:multiLevelType w:val="multilevel"/>
    <w:tmpl w:val="DE9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C4EB0"/>
    <w:multiLevelType w:val="multilevel"/>
    <w:tmpl w:val="0A0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A6E13"/>
    <w:multiLevelType w:val="multilevel"/>
    <w:tmpl w:val="345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520"/>
    <w:rsid w:val="00042327"/>
    <w:rsid w:val="000E3D29"/>
    <w:rsid w:val="0018156F"/>
    <w:rsid w:val="001C4CE8"/>
    <w:rsid w:val="00420E9B"/>
    <w:rsid w:val="005E059C"/>
    <w:rsid w:val="00603520"/>
    <w:rsid w:val="0082015B"/>
    <w:rsid w:val="00A2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35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60352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60352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60352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60352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6035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35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035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352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035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35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35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3520"/>
    <w:pPr>
      <w:ind w:left="720"/>
      <w:contextualSpacing/>
    </w:pPr>
  </w:style>
  <w:style w:type="paragraph" w:styleId="a4">
    <w:name w:val="No Spacing"/>
    <w:uiPriority w:val="1"/>
    <w:qFormat/>
    <w:rsid w:val="00603520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603520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6035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5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35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35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35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3520"/>
  </w:style>
  <w:style w:type="paragraph" w:customStyle="1" w:styleId="Footer">
    <w:name w:val="Footer"/>
    <w:basedOn w:val="a"/>
    <w:link w:val="Caption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35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352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3520"/>
  </w:style>
  <w:style w:type="table" w:styleId="ab">
    <w:name w:val="Table Grid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352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352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03520"/>
    <w:rPr>
      <w:sz w:val="18"/>
    </w:rPr>
  </w:style>
  <w:style w:type="character" w:styleId="af">
    <w:name w:val="footnote reference"/>
    <w:uiPriority w:val="99"/>
    <w:unhideWhenUsed/>
    <w:rsid w:val="006035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352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3520"/>
    <w:rPr>
      <w:sz w:val="20"/>
    </w:rPr>
  </w:style>
  <w:style w:type="character" w:styleId="af2">
    <w:name w:val="endnote reference"/>
    <w:uiPriority w:val="99"/>
    <w:semiHidden/>
    <w:unhideWhenUsed/>
    <w:rsid w:val="0060352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03520"/>
    <w:pPr>
      <w:spacing w:after="57"/>
    </w:pPr>
  </w:style>
  <w:style w:type="paragraph" w:styleId="21">
    <w:name w:val="toc 2"/>
    <w:basedOn w:val="a"/>
    <w:next w:val="a"/>
    <w:uiPriority w:val="39"/>
    <w:unhideWhenUsed/>
    <w:rsid w:val="006035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5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35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35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5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5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5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520"/>
    <w:pPr>
      <w:spacing w:after="57"/>
      <w:ind w:left="2268"/>
    </w:pPr>
  </w:style>
  <w:style w:type="paragraph" w:styleId="af3">
    <w:name w:val="TOC Heading"/>
    <w:uiPriority w:val="39"/>
    <w:unhideWhenUsed/>
    <w:rsid w:val="00603520"/>
  </w:style>
  <w:style w:type="paragraph" w:styleId="af4">
    <w:name w:val="table of figures"/>
    <w:basedOn w:val="a"/>
    <w:next w:val="a"/>
    <w:uiPriority w:val="99"/>
    <w:unhideWhenUsed/>
    <w:rsid w:val="00603520"/>
    <w:pPr>
      <w:spacing w:after="0"/>
    </w:pPr>
  </w:style>
  <w:style w:type="table" w:customStyle="1" w:styleId="TableNormal">
    <w:name w:val="Table Normal"/>
    <w:rsid w:val="00603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rFonts w:ascii="Calibri" w:eastAsia="Calibri" w:hAnsi="Calibri" w:cs="Calibri"/>
      <w:b/>
      <w:color w:val="365F91"/>
      <w:sz w:val="40"/>
      <w:szCs w:val="40"/>
      <w:u w:val="single"/>
    </w:rPr>
  </w:style>
  <w:style w:type="paragraph" w:customStyle="1" w:styleId="Heading2">
    <w:name w:val="Heading 2"/>
    <w:basedOn w:val="a"/>
    <w:next w:val="a"/>
    <w:link w:val="Heading2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2"/>
      <w:szCs w:val="22"/>
    </w:rPr>
  </w:style>
  <w:style w:type="paragraph" w:customStyle="1" w:styleId="Heading4">
    <w:name w:val="Heading 4"/>
    <w:basedOn w:val="a"/>
    <w:next w:val="a"/>
    <w:link w:val="Heading4Char"/>
    <w:rsid w:val="0060352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Heading5">
    <w:name w:val="Heading 5"/>
    <w:basedOn w:val="a"/>
    <w:next w:val="a"/>
    <w:link w:val="Heading5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</w:pPr>
    <w:rPr>
      <w:b/>
      <w:color w:val="000000"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</w:pPr>
    <w:rPr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1">
    <w:name w:val="StGen1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ocdata">
    <w:name w:val="docdata"/>
    <w:aliases w:val="docy,v5,159421,bqiaagaaeyqcaaagiaiaaamccgiabtyragaaaaaaaaaaaaaaaaaaaaaaaaaaaaaaaaaaaaaaaaaaaaaaaaaaaaaaaaaaaaaaaaaaaaaaaaaaaaaaaaaaaaaaaaaaaaaaaaaaaaaaaaaaaaaaaaaaaaaaaaaaaaaaaaaaaaaaaaaaaaaaaaaaaaaaaaaaaaaaaaaaaaaaaaaaaaaaaaaaaaaaaaaaaaaaaaaaaa"/>
    <w:basedOn w:val="a"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otemp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otemple.ru" TargetMode="External"/><Relationship Id="rId1" Type="http://schemas.openxmlformats.org/officeDocument/2006/relationships/hyperlink" Target="http://www.seotemp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6316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dcterms:created xsi:type="dcterms:W3CDTF">2023-06-05T09:23:00Z</dcterms:created>
  <dcterms:modified xsi:type="dcterms:W3CDTF">2023-06-05T09:23:00Z</dcterms:modified>
</cp:coreProperties>
</file>