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4F" w:rsidRDefault="001D4F13" w:rsidP="00B40D4F">
      <w:pPr>
        <w:pStyle w:val="1"/>
        <w:keepNext/>
        <w:keepLines/>
        <w:shd w:val="clear" w:color="auto" w:fill="FFFFFF"/>
        <w:spacing w:before="480" w:beforeAutospacing="0" w:after="120" w:afterAutospacing="0"/>
        <w:jc w:val="center"/>
      </w:pPr>
      <w:r>
        <w:rPr>
          <w:color w:val="000000"/>
          <w:sz w:val="22"/>
          <w:szCs w:val="22"/>
          <w:shd w:val="clear" w:color="auto" w:fill="FFFFFF"/>
        </w:rPr>
        <w:t> </w:t>
      </w:r>
      <w:r w:rsidR="00B40D4F">
        <w:rPr>
          <w:color w:val="000000"/>
          <w:sz w:val="28"/>
          <w:szCs w:val="28"/>
          <w:shd w:val="clear" w:color="auto" w:fill="FFFFFF"/>
        </w:rPr>
        <w:t>Бриф по развитию контента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2"/>
        <w:shd w:val="clear" w:color="auto" w:fill="FFFFFF"/>
      </w:pPr>
      <w:r>
        <w:rPr>
          <w:color w:val="000000"/>
          <w:sz w:val="22"/>
          <w:szCs w:val="22"/>
          <w:shd w:val="clear" w:color="auto" w:fill="FFFFFF"/>
        </w:rPr>
        <w:t>ОБЩИЕ СВЕДЕНИЯ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17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b/>
          <w:bCs/>
          <w:color w:val="000000"/>
          <w:sz w:val="22"/>
          <w:szCs w:val="22"/>
          <w:shd w:val="clear" w:color="auto" w:fill="FFFFFF"/>
        </w:rPr>
        <w:t>Адрес сайта.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18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Название компании, которое необходимо использовать в текстах на сайте.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19"/>
        </w:numPr>
        <w:shd w:val="clear" w:color="auto" w:fill="FFFFFF"/>
        <w:spacing w:before="0" w:beforeAutospacing="0" w:after="0" w:afterAutospacing="0" w:line="256" w:lineRule="auto"/>
        <w:ind w:left="1440"/>
      </w:pPr>
      <w:r>
        <w:rPr>
          <w:b/>
          <w:bCs/>
          <w:color w:val="000000"/>
          <w:sz w:val="22"/>
          <w:szCs w:val="22"/>
          <w:shd w:val="clear" w:color="auto" w:fill="FFFFFF"/>
        </w:rPr>
        <w:t>Общая информация о компании.</w:t>
      </w:r>
    </w:p>
    <w:p w:rsidR="00B40D4F" w:rsidRDefault="00B40D4F" w:rsidP="00B40D4F">
      <w:pPr>
        <w:pStyle w:val="af5"/>
        <w:numPr>
          <w:ilvl w:val="0"/>
          <w:numId w:val="20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>Общие сведения (юридическое название, бренд/марка)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21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>Дата основания.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22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>Направление деятельности (Например, для товаров указать — это производство или продажа, для недвижимости строительство, аренда или продажа).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23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>География продаж/обслуживания.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lastRenderedPageBreak/>
        <w:t> </w:t>
      </w:r>
    </w:p>
    <w:p w:rsidR="00B40D4F" w:rsidRDefault="00B40D4F" w:rsidP="00B40D4F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Целевая аудитория продукта/услуги.</w:t>
      </w:r>
      <w:r>
        <w:rPr>
          <w:color w:val="000000"/>
          <w:sz w:val="22"/>
          <w:szCs w:val="22"/>
          <w:shd w:val="clear" w:color="auto" w:fill="FFFFFF"/>
        </w:rPr>
        <w:t xml:space="preserve"> Для рынка В28 указать описание компаний, должности лиц, принимающих решения. Для рынка В2С указать следующие характеристики (звездочкой указаны обязательные пункты):</w:t>
      </w:r>
    </w:p>
    <w:p w:rsidR="00B40D4F" w:rsidRDefault="00B40D4F" w:rsidP="00B40D4F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 xml:space="preserve">Возраст. </w:t>
      </w:r>
    </w:p>
    <w:p w:rsidR="00B40D4F" w:rsidRDefault="00B40D4F" w:rsidP="00B40D4F">
      <w:pPr>
        <w:pStyle w:val="af5"/>
        <w:numPr>
          <w:ilvl w:val="0"/>
          <w:numId w:val="25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 xml:space="preserve">Уровень дохода. 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26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Статистические данные компании.</w:t>
      </w:r>
      <w:r>
        <w:rPr>
          <w:color w:val="000000"/>
          <w:sz w:val="22"/>
          <w:szCs w:val="22"/>
          <w:shd w:val="clear" w:color="auto" w:fill="FFFFFF"/>
        </w:rPr>
        <w:t xml:space="preserve"> Количество сотрудников и клиентов, наличие сертификатов, лицензий, техническая оснащенность.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27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Достижения компании.</w:t>
      </w:r>
      <w:r>
        <w:rPr>
          <w:color w:val="000000"/>
          <w:sz w:val="22"/>
          <w:szCs w:val="22"/>
          <w:shd w:val="clear" w:color="auto" w:fill="FFFFFF"/>
        </w:rPr>
        <w:t xml:space="preserve"> Награды, успешные проекты, брендовые клиенты. 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2"/>
        <w:shd w:val="clear" w:color="auto" w:fill="FFFFFF"/>
      </w:pPr>
      <w:r>
        <w:rPr>
          <w:color w:val="000000"/>
          <w:sz w:val="22"/>
          <w:szCs w:val="22"/>
          <w:shd w:val="clear" w:color="auto" w:fill="FFFFFF"/>
        </w:rPr>
        <w:t>ПОЗИЦИОНИРОВАНИЕ ПРОДУКТА/КОМПАНИИ ИЛИ УНИКАЛЬНОЕ ТОРГОВОЕ ПРЕДЛОЖЕНИЕ (УТП)</w:t>
      </w:r>
    </w:p>
    <w:p w:rsidR="00B40D4F" w:rsidRDefault="00B40D4F" w:rsidP="00B40D4F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56" w:lineRule="auto"/>
        <w:ind w:left="1440"/>
      </w:pPr>
      <w:r>
        <w:rPr>
          <w:b/>
          <w:bCs/>
          <w:color w:val="000000"/>
          <w:sz w:val="22"/>
          <w:szCs w:val="22"/>
          <w:shd w:val="clear" w:color="auto" w:fill="FFFFFF"/>
        </w:rPr>
        <w:t>Цены</w:t>
      </w:r>
      <w:r>
        <w:rPr>
          <w:color w:val="000000"/>
          <w:sz w:val="22"/>
          <w:szCs w:val="22"/>
          <w:shd w:val="clear" w:color="auto" w:fill="FFFFFF"/>
        </w:rPr>
        <w:t xml:space="preserve"> (отличительные особенности по сравнению с конкурентами)</w:t>
      </w:r>
    </w:p>
    <w:p w:rsidR="00B40D4F" w:rsidRDefault="00B40D4F" w:rsidP="00B40D4F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оптовые</w:t>
      </w:r>
    </w:p>
    <w:p w:rsidR="00B40D4F" w:rsidRDefault="00B40D4F" w:rsidP="00B40D4F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от производителя</w:t>
      </w:r>
    </w:p>
    <w:p w:rsidR="00B40D4F" w:rsidRDefault="00B40D4F" w:rsidP="00B40D4F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самые низкие (указать за счет чего)</w:t>
      </w:r>
    </w:p>
    <w:p w:rsidR="00B40D4F" w:rsidRDefault="00B40D4F" w:rsidP="00B40D4F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лучшие по соотношению цена-качество</w:t>
      </w:r>
    </w:p>
    <w:p w:rsidR="00B40D4F" w:rsidRDefault="00B40D4F" w:rsidP="00B40D4F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средние</w:t>
      </w:r>
    </w:p>
    <w:p w:rsidR="00B40D4F" w:rsidRDefault="00B40D4F" w:rsidP="00B40D4F">
      <w:pPr>
        <w:pStyle w:val="af5"/>
        <w:numPr>
          <w:ilvl w:val="0"/>
          <w:numId w:val="29"/>
        </w:numPr>
        <w:shd w:val="clear" w:color="auto" w:fill="FFFFFF"/>
        <w:spacing w:before="0" w:beforeAutospacing="0" w:after="16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высокие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Преимущества вашей системы обслуживания клиентов</w:t>
      </w:r>
    </w:p>
    <w:p w:rsidR="00B40D4F" w:rsidRDefault="00B40D4F" w:rsidP="00B40D4F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Оперативность обработки заказов</w:t>
      </w:r>
    </w:p>
    <w:p w:rsidR="00B40D4F" w:rsidRDefault="00B40D4F" w:rsidP="00B40D4F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Индивидуальный подход к каждому клиенту</w:t>
      </w:r>
    </w:p>
    <w:p w:rsidR="00B40D4F" w:rsidRDefault="00B40D4F" w:rsidP="00B40D4F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Доставка товара (быстрая, бесплатная)</w:t>
      </w:r>
    </w:p>
    <w:p w:rsidR="00B40D4F" w:rsidRDefault="00B40D4F" w:rsidP="00B40D4F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Гарантия на продукцию</w:t>
      </w:r>
    </w:p>
    <w:p w:rsidR="00B40D4F" w:rsidRDefault="00B40D4F" w:rsidP="00B40D4F">
      <w:pPr>
        <w:pStyle w:val="af5"/>
        <w:numPr>
          <w:ilvl w:val="0"/>
          <w:numId w:val="31"/>
        </w:numPr>
        <w:shd w:val="clear" w:color="auto" w:fill="FFFFFF"/>
        <w:spacing w:before="0" w:beforeAutospacing="0" w:after="16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Другое (указать, что именно)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lastRenderedPageBreak/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32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Мероприятия по стимулированию сбыта</w:t>
      </w:r>
      <w:r>
        <w:rPr>
          <w:color w:val="000000"/>
          <w:sz w:val="22"/>
          <w:szCs w:val="22"/>
          <w:shd w:val="clear" w:color="auto" w:fill="FFFFFF"/>
        </w:rPr>
        <w:t xml:space="preserve"> (реально используемые)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2"/>
        <w:shd w:val="clear" w:color="auto" w:fill="FFFFFF"/>
      </w:pPr>
      <w:r>
        <w:rPr>
          <w:color w:val="000000"/>
          <w:sz w:val="22"/>
          <w:szCs w:val="22"/>
          <w:shd w:val="clear" w:color="auto" w:fill="FFFFFF"/>
        </w:rPr>
        <w:t>Требования к тексту</w:t>
      </w:r>
    </w:p>
    <w:p w:rsidR="00B40D4F" w:rsidRDefault="00B40D4F" w:rsidP="00B40D4F">
      <w:pPr>
        <w:pStyle w:val="af5"/>
        <w:numPr>
          <w:ilvl w:val="0"/>
          <w:numId w:val="33"/>
        </w:numPr>
        <w:shd w:val="clear" w:color="auto" w:fill="FFFFFF"/>
        <w:spacing w:before="0" w:beforeAutospacing="0" w:after="0" w:afterAutospacing="0" w:line="256" w:lineRule="auto"/>
        <w:ind w:left="1440"/>
      </w:pPr>
      <w:r>
        <w:rPr>
          <w:b/>
          <w:bCs/>
          <w:color w:val="000000"/>
          <w:sz w:val="22"/>
          <w:szCs w:val="22"/>
          <w:shd w:val="clear" w:color="auto" w:fill="FFFFFF"/>
        </w:rPr>
        <w:t>Стиль, в котором должен быть написан текст</w:t>
      </w:r>
    </w:p>
    <w:p w:rsidR="00B40D4F" w:rsidRDefault="00B40D4F" w:rsidP="00B40D4F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Строгий, деловой (не допускаются разговорные выражения, текст информативный, использует общую лексику)</w:t>
      </w:r>
    </w:p>
    <w:p w:rsidR="00B40D4F" w:rsidRDefault="00B40D4F" w:rsidP="00B40D4F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Технический (используются специфические технические выражения)</w:t>
      </w:r>
    </w:p>
    <w:p w:rsidR="00B40D4F" w:rsidRDefault="00B40D4F" w:rsidP="00B40D4F">
      <w:pPr>
        <w:pStyle w:val="af5"/>
        <w:numPr>
          <w:ilvl w:val="0"/>
          <w:numId w:val="34"/>
        </w:numPr>
        <w:shd w:val="clear" w:color="auto" w:fill="FFFFFF"/>
        <w:spacing w:before="0" w:beforeAutospacing="0" w:after="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Разговорный (допускаются просторечные, разговорные выражения)</w:t>
      </w:r>
    </w:p>
    <w:p w:rsidR="00B40D4F" w:rsidRDefault="00B40D4F" w:rsidP="00B40D4F">
      <w:pPr>
        <w:pStyle w:val="af5"/>
        <w:numPr>
          <w:ilvl w:val="0"/>
          <w:numId w:val="34"/>
        </w:numPr>
        <w:shd w:val="clear" w:color="auto" w:fill="FFFFFF"/>
        <w:spacing w:before="0" w:beforeAutospacing="0" w:after="160" w:afterAutospacing="0" w:line="256" w:lineRule="auto"/>
        <w:ind w:left="1800"/>
      </w:pPr>
      <w:r>
        <w:rPr>
          <w:color w:val="000000"/>
          <w:sz w:val="22"/>
          <w:szCs w:val="22"/>
          <w:shd w:val="clear" w:color="auto" w:fill="FFFFFF"/>
        </w:rPr>
        <w:t>Другое (указать, что именно)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35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Примеры текстов, которые Вам нравятся</w:t>
      </w:r>
      <w:r>
        <w:rPr>
          <w:color w:val="000000"/>
          <w:sz w:val="22"/>
          <w:szCs w:val="22"/>
          <w:shd w:val="clear" w:color="auto" w:fill="FFFFFF"/>
        </w:rPr>
        <w:t xml:space="preserve"> (ссылки)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36"/>
        </w:numPr>
        <w:shd w:val="clear" w:color="auto" w:fill="FFFFFF"/>
        <w:spacing w:before="0" w:beforeAutospacing="0" w:after="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От какого лица должен быть написан текст</w:t>
      </w:r>
      <w:r>
        <w:rPr>
          <w:color w:val="000000"/>
          <w:sz w:val="22"/>
          <w:szCs w:val="22"/>
          <w:shd w:val="clear" w:color="auto" w:fill="FFFFFF"/>
        </w:rPr>
        <w:t xml:space="preserve"> (Один вариант)</w:t>
      </w:r>
    </w:p>
    <w:p w:rsidR="00B40D4F" w:rsidRDefault="00B40D4F" w:rsidP="00B40D4F">
      <w:pPr>
        <w:pStyle w:val="af5"/>
        <w:numPr>
          <w:ilvl w:val="0"/>
          <w:numId w:val="37"/>
        </w:numPr>
        <w:shd w:val="clear" w:color="auto" w:fill="FFFFFF"/>
        <w:spacing w:before="0" w:beforeAutospacing="0" w:after="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>От первого лица (мы предлагаем, наша компания предлагает)</w:t>
      </w:r>
    </w:p>
    <w:p w:rsidR="00B40D4F" w:rsidRDefault="00B40D4F" w:rsidP="00B40D4F">
      <w:pPr>
        <w:pStyle w:val="af5"/>
        <w:numPr>
          <w:ilvl w:val="0"/>
          <w:numId w:val="37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color w:val="000000"/>
          <w:sz w:val="22"/>
          <w:szCs w:val="22"/>
          <w:shd w:val="clear" w:color="auto" w:fill="FFFFFF"/>
        </w:rPr>
        <w:t>От третьего лица (компания «Лидер» предлагает)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38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Ссылки на авторитетные источники по Вашей сфере деятельности или Ваши материалы, на которые копирайтер будет опираться при написании текстов.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39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Ваши комментарии и рекомендации</w:t>
      </w:r>
      <w:r>
        <w:rPr>
          <w:color w:val="000000"/>
          <w:sz w:val="22"/>
          <w:szCs w:val="22"/>
          <w:shd w:val="clear" w:color="auto" w:fill="FFFFFF"/>
        </w:rPr>
        <w:t xml:space="preserve"> (если у Вас есть дополнительная информация, которая поможет копирайтерам написать более информативные и качественные тексты, укажите адрес страницы сайта, на которой она размещена)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lastRenderedPageBreak/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2"/>
        <w:shd w:val="clear" w:color="auto" w:fill="FFFFFF"/>
      </w:pPr>
      <w:r>
        <w:rPr>
          <w:color w:val="000000"/>
          <w:sz w:val="22"/>
          <w:szCs w:val="22"/>
          <w:shd w:val="clear" w:color="auto" w:fill="FFFFFF"/>
        </w:rPr>
        <w:t>СВЕДЕНИЯ О КОНКУРЕНТАХ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40"/>
        </w:numPr>
        <w:shd w:val="clear" w:color="auto" w:fill="FFFFFF"/>
        <w:spacing w:before="0" w:beforeAutospacing="0" w:after="160" w:afterAutospacing="0" w:line="256" w:lineRule="auto"/>
        <w:ind w:left="1440"/>
      </w:pPr>
      <w:r>
        <w:rPr>
          <w:b/>
          <w:bCs/>
          <w:color w:val="000000"/>
          <w:sz w:val="22"/>
          <w:szCs w:val="22"/>
          <w:shd w:val="clear" w:color="auto" w:fill="FFFFFF"/>
        </w:rPr>
        <w:t>Что делает Вас лучше конкурентов с аналогичным товаром/услугой?</w:t>
      </w:r>
      <w:r>
        <w:rPr>
          <w:color w:val="000000"/>
          <w:sz w:val="22"/>
          <w:szCs w:val="22"/>
          <w:shd w:val="clear" w:color="auto" w:fill="FFFFFF"/>
        </w:rPr>
        <w:t xml:space="preserve"> (Например, опыт, уникальность бренда, ассортимент, улучшенные или новые свойства товара, технологии производства и т.д.). Распишите подробно.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numPr>
          <w:ilvl w:val="0"/>
          <w:numId w:val="41"/>
        </w:numPr>
        <w:shd w:val="clear" w:color="auto" w:fill="FFFFFF"/>
        <w:spacing w:before="0" w:beforeAutospacing="0" w:after="160" w:afterAutospacing="0" w:line="256" w:lineRule="auto"/>
      </w:pPr>
      <w:r>
        <w:rPr>
          <w:b/>
          <w:bCs/>
          <w:color w:val="000000"/>
          <w:sz w:val="22"/>
          <w:szCs w:val="22"/>
          <w:shd w:val="clear" w:color="auto" w:fill="FFFFFF"/>
        </w:rPr>
        <w:t>Сайты основных конкурентов.</w:t>
      </w:r>
    </w:p>
    <w:tbl>
      <w:tblPr>
        <w:tblW w:w="0" w:type="auto"/>
        <w:tblCellSpacing w:w="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B40D4F" w:rsidTr="00B40D4F">
        <w:trPr>
          <w:tblCellSpacing w:w="0" w:type="dxa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D4F" w:rsidRDefault="00B40D4F">
            <w:pPr>
              <w:pStyle w:val="af5"/>
              <w:shd w:val="clear" w:color="auto" w:fill="FFFFFF"/>
              <w:spacing w:before="0" w:beforeAutospacing="0" w:after="200" w:afterAutospacing="0"/>
            </w:pPr>
            <w:r>
              <w:t> </w:t>
            </w:r>
          </w:p>
        </w:tc>
      </w:tr>
    </w:tbl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bookmarkStart w:id="0" w:name="_gjdgxs"/>
      <w:r>
        <w:rPr>
          <w:color w:val="000000"/>
          <w:shd w:val="clear" w:color="auto" w:fill="FFFFFF"/>
        </w:rPr>
        <w:t xml:space="preserve">Заполните, пожалуйста,  бриф  и отправьте на адрес электронной почты ответственному менеджеру или на корпоративный e-mail: </w:t>
      </w:r>
      <w:bookmarkEnd w:id="0"/>
      <w:r>
        <w:fldChar w:fldCharType="begin"/>
      </w:r>
      <w:r>
        <w:instrText xml:space="preserve"> HYPERLINK "mailto:info@seotemple.ru" \o "mailto:info@seotemple.ru" </w:instrText>
      </w:r>
      <w:r>
        <w:fldChar w:fldCharType="separate"/>
      </w:r>
      <w:r>
        <w:rPr>
          <w:rStyle w:val="ac"/>
          <w:rFonts w:eastAsia="Arial"/>
          <w:shd w:val="clear" w:color="auto" w:fill="FFFFFF"/>
        </w:rPr>
        <w:t>info@seotemple.ru</w:t>
      </w:r>
      <w:r>
        <w:fldChar w:fldCharType="end"/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rPr>
          <w:color w:val="000000"/>
          <w:shd w:val="clear" w:color="auto" w:fill="FFFFFF"/>
        </w:rP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B40D4F" w:rsidRDefault="00B40D4F" w:rsidP="00B40D4F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</w:p>
    <w:p w:rsidR="001D4F13" w:rsidRDefault="001D4F13" w:rsidP="001D4F13">
      <w:pPr>
        <w:pStyle w:val="af5"/>
        <w:shd w:val="clear" w:color="auto" w:fill="FFFFFF"/>
        <w:spacing w:before="0" w:beforeAutospacing="0" w:after="200" w:afterAutospacing="0"/>
      </w:pPr>
      <w:r>
        <w:t> </w:t>
      </w:r>
    </w:p>
    <w:p w:rsidR="00603520" w:rsidRPr="001D4F13" w:rsidRDefault="00603520" w:rsidP="001D4F13">
      <w:pPr>
        <w:rPr>
          <w:szCs w:val="22"/>
        </w:rPr>
      </w:pPr>
    </w:p>
    <w:sectPr w:rsidR="00603520" w:rsidRPr="001D4F13" w:rsidSect="00603520">
      <w:headerReference w:type="default" r:id="rId7"/>
      <w:footerReference w:type="default" r:id="rId8"/>
      <w:pgSz w:w="11906" w:h="16838"/>
      <w:pgMar w:top="1843" w:right="849" w:bottom="1134" w:left="993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33" w:rsidRDefault="005C7A33">
      <w:pPr>
        <w:spacing w:after="0" w:line="240" w:lineRule="auto"/>
      </w:pPr>
      <w:r>
        <w:separator/>
      </w:r>
    </w:p>
  </w:endnote>
  <w:endnote w:type="continuationSeparator" w:id="0">
    <w:p w:rsidR="005C7A33" w:rsidRDefault="005C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93222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b/>
        <w:color w:val="00B0F0"/>
        <w:sz w:val="22"/>
        <w:szCs w:val="22"/>
      </w:rPr>
    </w:pPr>
    <w:hyperlink r:id="rId1" w:tooltip="http://www.seotemple.ru" w:history="1">
      <w:r w:rsidR="00F40E74">
        <w:rPr>
          <w:rFonts w:ascii="Calibri" w:eastAsia="Calibri" w:hAnsi="Calibri" w:cs="Calibri"/>
          <w:b/>
          <w:color w:val="00B0F0"/>
          <w:sz w:val="22"/>
          <w:szCs w:val="22"/>
        </w:rPr>
        <w:t>www.seotemple.ru</w:t>
      </w:r>
    </w:hyperlink>
    <w:r w:rsidR="00F40E74">
      <w:rPr>
        <w:rFonts w:ascii="Calibri" w:eastAsia="Calibri" w:hAnsi="Calibri" w:cs="Calibri"/>
        <w:b/>
        <w:color w:val="00B0F0"/>
        <w:sz w:val="22"/>
        <w:szCs w:val="22"/>
      </w:rPr>
      <w:t xml:space="preserve"> / </w:t>
    </w:r>
    <w:hyperlink r:id="rId2" w:tooltip="mailto:info@seotemple.ru" w:history="1">
      <w:r w:rsidR="00F40E74">
        <w:rPr>
          <w:rFonts w:ascii="Calibri" w:eastAsia="Calibri" w:hAnsi="Calibri" w:cs="Calibri"/>
          <w:b/>
          <w:color w:val="00B0F0"/>
          <w:sz w:val="22"/>
          <w:szCs w:val="22"/>
        </w:rPr>
        <w:t>info@seotemple.ru</w:t>
      </w:r>
    </w:hyperlink>
    <w:r w:rsidR="00F40E74">
      <w:rPr>
        <w:rFonts w:ascii="Calibri" w:eastAsia="Calibri" w:hAnsi="Calibri" w:cs="Calibri"/>
        <w:b/>
        <w:color w:val="00B0F0"/>
        <w:sz w:val="22"/>
        <w:szCs w:val="22"/>
      </w:rPr>
      <w:t xml:space="preserve"> / тел. (812) 660-59-57, (499) 113-13-74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33" w:rsidRDefault="005C7A33">
      <w:pPr>
        <w:spacing w:after="0" w:line="240" w:lineRule="auto"/>
      </w:pPr>
      <w:r>
        <w:separator/>
      </w:r>
    </w:p>
  </w:footnote>
  <w:footnote w:type="continuationSeparator" w:id="0">
    <w:p w:rsidR="005C7A33" w:rsidRDefault="005C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20" w:rsidRDefault="0093222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Calibri"/>
        <w:color w:val="000000"/>
        <w:sz w:val="22"/>
        <w:szCs w:val="22"/>
      </w:rPr>
    </w:pPr>
    <w:r w:rsidRPr="009322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932226">
      <w:pict>
        <v:shape id="_x0000_i0" o:spid="_x0000_s2049" type="#_x0000_t75" style="position:absolute;margin-left:6.6pt;margin-top:-11.2pt;width:168.9pt;height:40.8pt;z-index:25165824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1E4"/>
    <w:multiLevelType w:val="multilevel"/>
    <w:tmpl w:val="079AE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63A3D"/>
    <w:multiLevelType w:val="multilevel"/>
    <w:tmpl w:val="0CAC7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F1A44"/>
    <w:multiLevelType w:val="multilevel"/>
    <w:tmpl w:val="8C0A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B38A0"/>
    <w:multiLevelType w:val="multilevel"/>
    <w:tmpl w:val="300A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67653"/>
    <w:multiLevelType w:val="multilevel"/>
    <w:tmpl w:val="1EA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4764D"/>
    <w:multiLevelType w:val="multilevel"/>
    <w:tmpl w:val="5BAA1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13276"/>
    <w:multiLevelType w:val="multilevel"/>
    <w:tmpl w:val="24DEC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B2789"/>
    <w:multiLevelType w:val="multilevel"/>
    <w:tmpl w:val="C4DA5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A1D95"/>
    <w:multiLevelType w:val="multilevel"/>
    <w:tmpl w:val="361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33A6C"/>
    <w:multiLevelType w:val="multilevel"/>
    <w:tmpl w:val="041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735F1"/>
    <w:multiLevelType w:val="multilevel"/>
    <w:tmpl w:val="1AF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E00D7B"/>
    <w:multiLevelType w:val="multilevel"/>
    <w:tmpl w:val="9462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5A4965"/>
    <w:multiLevelType w:val="multilevel"/>
    <w:tmpl w:val="D3D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A82D2E"/>
    <w:multiLevelType w:val="multilevel"/>
    <w:tmpl w:val="E34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10E1B"/>
    <w:multiLevelType w:val="hybridMultilevel"/>
    <w:tmpl w:val="8F866C26"/>
    <w:lvl w:ilvl="0" w:tplc="75BE98D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E310991E">
      <w:start w:val="1"/>
      <w:numFmt w:val="lowerLetter"/>
      <w:lvlText w:val="%2."/>
      <w:lvlJc w:val="left"/>
      <w:pPr>
        <w:ind w:left="1440" w:hanging="360"/>
      </w:pPr>
    </w:lvl>
    <w:lvl w:ilvl="2" w:tplc="9FC02B1E">
      <w:start w:val="1"/>
      <w:numFmt w:val="lowerRoman"/>
      <w:lvlText w:val="%3."/>
      <w:lvlJc w:val="right"/>
      <w:pPr>
        <w:ind w:left="2160" w:hanging="180"/>
      </w:pPr>
    </w:lvl>
    <w:lvl w:ilvl="3" w:tplc="8612F7F0">
      <w:start w:val="1"/>
      <w:numFmt w:val="decimal"/>
      <w:lvlText w:val="%4."/>
      <w:lvlJc w:val="left"/>
      <w:pPr>
        <w:ind w:left="2880" w:hanging="360"/>
      </w:pPr>
    </w:lvl>
    <w:lvl w:ilvl="4" w:tplc="49B8ADDE">
      <w:start w:val="1"/>
      <w:numFmt w:val="lowerLetter"/>
      <w:lvlText w:val="%5."/>
      <w:lvlJc w:val="left"/>
      <w:pPr>
        <w:ind w:left="3600" w:hanging="360"/>
      </w:pPr>
    </w:lvl>
    <w:lvl w:ilvl="5" w:tplc="A5A8A0D4">
      <w:start w:val="1"/>
      <w:numFmt w:val="lowerRoman"/>
      <w:lvlText w:val="%6."/>
      <w:lvlJc w:val="right"/>
      <w:pPr>
        <w:ind w:left="4320" w:hanging="180"/>
      </w:pPr>
    </w:lvl>
    <w:lvl w:ilvl="6" w:tplc="757477F4">
      <w:start w:val="1"/>
      <w:numFmt w:val="decimal"/>
      <w:lvlText w:val="%7."/>
      <w:lvlJc w:val="left"/>
      <w:pPr>
        <w:ind w:left="5040" w:hanging="360"/>
      </w:pPr>
    </w:lvl>
    <w:lvl w:ilvl="7" w:tplc="5BC29886">
      <w:start w:val="1"/>
      <w:numFmt w:val="lowerLetter"/>
      <w:lvlText w:val="%8."/>
      <w:lvlJc w:val="left"/>
      <w:pPr>
        <w:ind w:left="5760" w:hanging="360"/>
      </w:pPr>
    </w:lvl>
    <w:lvl w:ilvl="8" w:tplc="EB0493B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A10A9"/>
    <w:multiLevelType w:val="multilevel"/>
    <w:tmpl w:val="B27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6939CB"/>
    <w:multiLevelType w:val="multilevel"/>
    <w:tmpl w:val="CE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11FBD"/>
    <w:multiLevelType w:val="multilevel"/>
    <w:tmpl w:val="A16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4535B8"/>
    <w:multiLevelType w:val="multilevel"/>
    <w:tmpl w:val="11EA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E45D3"/>
    <w:multiLevelType w:val="multilevel"/>
    <w:tmpl w:val="CE4CC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6C659C"/>
    <w:multiLevelType w:val="multilevel"/>
    <w:tmpl w:val="CE16D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B01A0"/>
    <w:multiLevelType w:val="multilevel"/>
    <w:tmpl w:val="0FA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16CB5"/>
    <w:multiLevelType w:val="multilevel"/>
    <w:tmpl w:val="6792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E347C"/>
    <w:multiLevelType w:val="multilevel"/>
    <w:tmpl w:val="60A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B7EF3"/>
    <w:multiLevelType w:val="multilevel"/>
    <w:tmpl w:val="0BE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E6015B"/>
    <w:multiLevelType w:val="multilevel"/>
    <w:tmpl w:val="3D0EC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C68B3"/>
    <w:multiLevelType w:val="multilevel"/>
    <w:tmpl w:val="B2EC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6C2064"/>
    <w:multiLevelType w:val="multilevel"/>
    <w:tmpl w:val="B834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33DE4"/>
    <w:multiLevelType w:val="multilevel"/>
    <w:tmpl w:val="1950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885A33"/>
    <w:multiLevelType w:val="multilevel"/>
    <w:tmpl w:val="356AA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43698"/>
    <w:multiLevelType w:val="multilevel"/>
    <w:tmpl w:val="25AC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7967D0"/>
    <w:multiLevelType w:val="multilevel"/>
    <w:tmpl w:val="D26AB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247109"/>
    <w:multiLevelType w:val="multilevel"/>
    <w:tmpl w:val="486CB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CF72B9"/>
    <w:multiLevelType w:val="multilevel"/>
    <w:tmpl w:val="DE92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702E5"/>
    <w:multiLevelType w:val="multilevel"/>
    <w:tmpl w:val="85D4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5528D"/>
    <w:multiLevelType w:val="multilevel"/>
    <w:tmpl w:val="6B00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E43A98"/>
    <w:multiLevelType w:val="multilevel"/>
    <w:tmpl w:val="39A4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1C4EB0"/>
    <w:multiLevelType w:val="multilevel"/>
    <w:tmpl w:val="0A04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60BBA"/>
    <w:multiLevelType w:val="multilevel"/>
    <w:tmpl w:val="213E9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640448"/>
    <w:multiLevelType w:val="multilevel"/>
    <w:tmpl w:val="CCCE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191987"/>
    <w:multiLevelType w:val="multilevel"/>
    <w:tmpl w:val="2D7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27"/>
  </w:num>
  <w:num w:numId="5">
    <w:abstractNumId w:val="15"/>
  </w:num>
  <w:num w:numId="6">
    <w:abstractNumId w:val="33"/>
  </w:num>
  <w:num w:numId="7">
    <w:abstractNumId w:val="11"/>
  </w:num>
  <w:num w:numId="8">
    <w:abstractNumId w:val="10"/>
  </w:num>
  <w:num w:numId="9">
    <w:abstractNumId w:val="37"/>
  </w:num>
  <w:num w:numId="10">
    <w:abstractNumId w:val="16"/>
  </w:num>
  <w:num w:numId="11">
    <w:abstractNumId w:val="18"/>
  </w:num>
  <w:num w:numId="12">
    <w:abstractNumId w:val="2"/>
  </w:num>
  <w:num w:numId="13">
    <w:abstractNumId w:val="23"/>
  </w:num>
  <w:num w:numId="14">
    <w:abstractNumId w:val="13"/>
  </w:num>
  <w:num w:numId="15">
    <w:abstractNumId w:val="8"/>
  </w:num>
  <w:num w:numId="16">
    <w:abstractNumId w:val="12"/>
  </w:num>
  <w:num w:numId="17">
    <w:abstractNumId w:val="36"/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38"/>
    <w:lvlOverride w:ilvl="0">
      <w:lvl w:ilvl="0">
        <w:numFmt w:val="decimal"/>
        <w:lvlText w:val="%1."/>
        <w:lvlJc w:val="left"/>
      </w:lvl>
    </w:lvlOverride>
  </w:num>
  <w:num w:numId="20">
    <w:abstractNumId w:val="21"/>
  </w:num>
  <w:num w:numId="21">
    <w:abstractNumId w:val="30"/>
  </w:num>
  <w:num w:numId="22">
    <w:abstractNumId w:val="40"/>
  </w:num>
  <w:num w:numId="23">
    <w:abstractNumId w:val="4"/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17"/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22"/>
  </w:num>
  <w:num w:numId="29">
    <w:abstractNumId w:val="34"/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24"/>
  </w:num>
  <w:num w:numId="32">
    <w:abstractNumId w:val="7"/>
    <w:lvlOverride w:ilvl="0">
      <w:lvl w:ilvl="0">
        <w:numFmt w:val="decimal"/>
        <w:lvlText w:val="%1."/>
        <w:lvlJc w:val="left"/>
      </w:lvl>
    </w:lvlOverride>
  </w:num>
  <w:num w:numId="33">
    <w:abstractNumId w:val="9"/>
  </w:num>
  <w:num w:numId="34">
    <w:abstractNumId w:val="35"/>
  </w:num>
  <w:num w:numId="35">
    <w:abstractNumId w:val="25"/>
    <w:lvlOverride w:ilvl="0">
      <w:lvl w:ilvl="0">
        <w:numFmt w:val="decimal"/>
        <w:lvlText w:val="%1."/>
        <w:lvlJc w:val="left"/>
      </w:lvl>
    </w:lvlOverride>
  </w:num>
  <w:num w:numId="36">
    <w:abstractNumId w:val="31"/>
    <w:lvlOverride w:ilvl="0">
      <w:lvl w:ilvl="0">
        <w:numFmt w:val="decimal"/>
        <w:lvlText w:val="%1."/>
        <w:lvlJc w:val="left"/>
      </w:lvl>
    </w:lvlOverride>
  </w:num>
  <w:num w:numId="37">
    <w:abstractNumId w:val="3"/>
  </w:num>
  <w:num w:numId="38">
    <w:abstractNumId w:val="39"/>
    <w:lvlOverride w:ilvl="0">
      <w:lvl w:ilvl="0">
        <w:numFmt w:val="decimal"/>
        <w:lvlText w:val="%1."/>
        <w:lvlJc w:val="left"/>
      </w:lvl>
    </w:lvlOverride>
  </w:num>
  <w:num w:numId="39">
    <w:abstractNumId w:val="19"/>
    <w:lvlOverride w:ilvl="0">
      <w:lvl w:ilvl="0">
        <w:numFmt w:val="decimal"/>
        <w:lvlText w:val="%1."/>
        <w:lvlJc w:val="left"/>
      </w:lvl>
    </w:lvlOverride>
  </w:num>
  <w:num w:numId="40">
    <w:abstractNumId w:val="26"/>
  </w:num>
  <w:num w:numId="4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520"/>
    <w:rsid w:val="000E3D29"/>
    <w:rsid w:val="001D4F13"/>
    <w:rsid w:val="005C7A33"/>
    <w:rsid w:val="00603520"/>
    <w:rsid w:val="0082015B"/>
    <w:rsid w:val="00932226"/>
    <w:rsid w:val="00A146C0"/>
    <w:rsid w:val="00B06CEE"/>
    <w:rsid w:val="00B40D4F"/>
    <w:rsid w:val="00E16AD8"/>
    <w:rsid w:val="00F4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520"/>
  </w:style>
  <w:style w:type="paragraph" w:styleId="1">
    <w:name w:val="heading 1"/>
    <w:basedOn w:val="a"/>
    <w:link w:val="10"/>
    <w:uiPriority w:val="9"/>
    <w:qFormat/>
    <w:rsid w:val="00B06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A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A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352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603520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60352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60352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60352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6035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352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6035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352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6035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352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35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3520"/>
    <w:pPr>
      <w:ind w:left="720"/>
      <w:contextualSpacing/>
    </w:pPr>
  </w:style>
  <w:style w:type="paragraph" w:styleId="a4">
    <w:name w:val="No Spacing"/>
    <w:uiPriority w:val="1"/>
    <w:qFormat/>
    <w:rsid w:val="00603520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603520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60352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0352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0352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35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352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3520"/>
  </w:style>
  <w:style w:type="paragraph" w:customStyle="1" w:styleId="Footer">
    <w:name w:val="Footer"/>
    <w:basedOn w:val="a"/>
    <w:link w:val="CaptionChar"/>
    <w:uiPriority w:val="99"/>
    <w:unhideWhenUsed/>
    <w:rsid w:val="0060352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35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352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3520"/>
  </w:style>
  <w:style w:type="table" w:styleId="ab">
    <w:name w:val="Table Grid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3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3520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352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352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603520"/>
    <w:rPr>
      <w:sz w:val="18"/>
    </w:rPr>
  </w:style>
  <w:style w:type="character" w:styleId="af">
    <w:name w:val="footnote reference"/>
    <w:uiPriority w:val="99"/>
    <w:unhideWhenUsed/>
    <w:rsid w:val="0060352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352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3520"/>
    <w:rPr>
      <w:sz w:val="20"/>
    </w:rPr>
  </w:style>
  <w:style w:type="character" w:styleId="af2">
    <w:name w:val="endnote reference"/>
    <w:uiPriority w:val="99"/>
    <w:semiHidden/>
    <w:unhideWhenUsed/>
    <w:rsid w:val="0060352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03520"/>
    <w:pPr>
      <w:spacing w:after="57"/>
    </w:pPr>
  </w:style>
  <w:style w:type="paragraph" w:styleId="23">
    <w:name w:val="toc 2"/>
    <w:basedOn w:val="a"/>
    <w:next w:val="a"/>
    <w:uiPriority w:val="39"/>
    <w:unhideWhenUsed/>
    <w:rsid w:val="006035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352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0352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035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35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35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35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3520"/>
    <w:pPr>
      <w:spacing w:after="57"/>
      <w:ind w:left="2268"/>
    </w:pPr>
  </w:style>
  <w:style w:type="paragraph" w:styleId="af3">
    <w:name w:val="TOC Heading"/>
    <w:uiPriority w:val="39"/>
    <w:unhideWhenUsed/>
    <w:rsid w:val="00603520"/>
  </w:style>
  <w:style w:type="paragraph" w:styleId="af4">
    <w:name w:val="table of figures"/>
    <w:basedOn w:val="a"/>
    <w:next w:val="a"/>
    <w:uiPriority w:val="99"/>
    <w:unhideWhenUsed/>
    <w:rsid w:val="00603520"/>
    <w:pPr>
      <w:spacing w:after="0"/>
    </w:pPr>
  </w:style>
  <w:style w:type="table" w:customStyle="1" w:styleId="TableNormal">
    <w:name w:val="Table Normal"/>
    <w:rsid w:val="00603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rFonts w:ascii="Calibri" w:eastAsia="Calibri" w:hAnsi="Calibri" w:cs="Calibri"/>
      <w:b/>
      <w:color w:val="365F91"/>
      <w:sz w:val="40"/>
      <w:szCs w:val="40"/>
      <w:u w:val="single"/>
    </w:rPr>
  </w:style>
  <w:style w:type="paragraph" w:customStyle="1" w:styleId="Heading2">
    <w:name w:val="Heading 2"/>
    <w:basedOn w:val="a"/>
    <w:next w:val="a"/>
    <w:link w:val="Heading2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0"/>
    </w:pPr>
    <w:rPr>
      <w:rFonts w:ascii="Cambria" w:eastAsia="Cambria" w:hAnsi="Cambria" w:cs="Cambria"/>
      <w:b/>
      <w:color w:val="4F81BD"/>
      <w:sz w:val="22"/>
      <w:szCs w:val="22"/>
    </w:rPr>
  </w:style>
  <w:style w:type="paragraph" w:customStyle="1" w:styleId="Heading4">
    <w:name w:val="Heading 4"/>
    <w:basedOn w:val="a"/>
    <w:next w:val="a"/>
    <w:link w:val="Heading4Char"/>
    <w:rsid w:val="0060352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60"/>
    </w:pPr>
    <w:rPr>
      <w:rFonts w:ascii="Calibri" w:eastAsia="Calibri" w:hAnsi="Calibri" w:cs="Calibri"/>
      <w:b/>
      <w:color w:val="000000"/>
      <w:sz w:val="28"/>
      <w:szCs w:val="28"/>
    </w:rPr>
  </w:style>
  <w:style w:type="paragraph" w:customStyle="1" w:styleId="Heading5">
    <w:name w:val="Heading 5"/>
    <w:basedOn w:val="a"/>
    <w:next w:val="a"/>
    <w:link w:val="Heading5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</w:pPr>
    <w:rPr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</w:pPr>
    <w:rPr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</w:pPr>
    <w:rPr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60352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3">
    <w:name w:val="StGen3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4">
    <w:name w:val="StGen4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5">
    <w:name w:val="StGen5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6">
    <w:name w:val="StGen6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7">
    <w:name w:val="StGen7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8">
    <w:name w:val="StGen8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9">
    <w:name w:val="StGen9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0">
    <w:name w:val="StGen10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1">
    <w:name w:val="StGen11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2">
    <w:name w:val="StGen12"/>
    <w:basedOn w:val="TableNormal"/>
    <w:rsid w:val="006035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ocdata">
    <w:name w:val="docdata"/>
    <w:aliases w:val="docy,v5,159421,bqiaagaaeyqcaaagiaiaaamccgiabtyragaaaaaaaaaaaaaaaaaaaaaaaaaaaaaaaaaaaaaaaaaaaaaaaaaaaaaaaaaaaaaaaaaaaaaaaaaaaaaaaaaaaaaaaaaaaaaaaaaaaaaaaaaaaaaaaaaaaaaaaaaaaaaaaaaaaaaaaaaaaaaaaaaaaaaaaaaaaaaaaaaaaaaaaaaaaaaaaaaaaaaaaaaaaaaaaaaaaa"/>
    <w:basedOn w:val="a"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Normal (Web)"/>
    <w:basedOn w:val="a"/>
    <w:uiPriority w:val="99"/>
    <w:unhideWhenUsed/>
    <w:rsid w:val="000E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A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6A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B40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otemple.ru" TargetMode="External"/><Relationship Id="rId1" Type="http://schemas.openxmlformats.org/officeDocument/2006/relationships/hyperlink" Target="http://www.seotempl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2</cp:revision>
  <dcterms:created xsi:type="dcterms:W3CDTF">2023-06-05T08:26:00Z</dcterms:created>
  <dcterms:modified xsi:type="dcterms:W3CDTF">2023-06-05T08:26:00Z</dcterms:modified>
</cp:coreProperties>
</file>